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B03" w:rsidRDefault="00843FC8" w:rsidP="0057586A">
      <w:pPr>
        <w:spacing w:before="100" w:beforeAutospacing="1" w:after="0" w:line="480" w:lineRule="auto"/>
        <w:jc w:val="center"/>
        <w:rPr>
          <w:rFonts w:ascii="Arial" w:eastAsia="Times New Roman" w:hAnsi="Arial" w:cs="Arial"/>
          <w:b/>
          <w:bCs/>
          <w:sz w:val="24"/>
          <w:szCs w:val="24"/>
        </w:rPr>
      </w:pPr>
      <w:r>
        <w:rPr>
          <w:rFonts w:ascii="Arial" w:eastAsia="Times New Roman" w:hAnsi="Arial" w:cs="Arial"/>
          <w:b/>
          <w:bCs/>
          <w:noProof/>
          <w:sz w:val="24"/>
          <w:szCs w:val="24"/>
        </w:rPr>
        <w:pict>
          <v:shapetype id="_x0000_t202" coordsize="21600,21600" o:spt="202" path="m,l,21600r21600,l21600,xe">
            <v:stroke joinstyle="miter"/>
            <v:path gradientshapeok="t" o:connecttype="rect"/>
          </v:shapetype>
          <v:shape id="_x0000_s1029" type="#_x0000_t202" style="position:absolute;left:0;text-align:left;margin-left:-8.2pt;margin-top:-18pt;width:458.2pt;height:90pt;z-index:251659264;mso-wrap-style:none" filled="f" stroked="f">
            <v:textbox>
              <w:txbxContent>
                <w:p w:rsidR="008E4B03" w:rsidRPr="006C5BD1" w:rsidRDefault="008E4B03" w:rsidP="008E4B03">
                  <w:pPr>
                    <w:ind w:firstLine="720"/>
                  </w:pPr>
                  <w:r>
                    <w:rPr>
                      <w:noProof/>
                    </w:rPr>
                    <w:drawing>
                      <wp:inline distT="0" distB="0" distL="0" distR="0">
                        <wp:extent cx="5372100" cy="12096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srcRect/>
                                <a:stretch>
                                  <a:fillRect/>
                                </a:stretch>
                              </pic:blipFill>
                              <pic:spPr bwMode="auto">
                                <a:xfrm>
                                  <a:off x="0" y="0"/>
                                  <a:ext cx="5372100" cy="1209675"/>
                                </a:xfrm>
                                <a:prstGeom prst="rect">
                                  <a:avLst/>
                                </a:prstGeom>
                                <a:noFill/>
                                <a:ln w="9525">
                                  <a:noFill/>
                                  <a:miter lim="800000"/>
                                  <a:headEnd/>
                                  <a:tailEnd/>
                                </a:ln>
                              </pic:spPr>
                            </pic:pic>
                          </a:graphicData>
                        </a:graphic>
                      </wp:inline>
                    </w:drawing>
                  </w:r>
                </w:p>
              </w:txbxContent>
            </v:textbox>
          </v:shape>
        </w:pict>
      </w: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43FC8" w:rsidP="004F2177">
      <w:pPr>
        <w:spacing w:before="100" w:beforeAutospacing="1" w:after="0" w:line="480" w:lineRule="auto"/>
        <w:jc w:val="center"/>
        <w:rPr>
          <w:rFonts w:ascii="Arial" w:eastAsia="Times New Roman" w:hAnsi="Arial" w:cs="Arial"/>
          <w:b/>
          <w:bCs/>
          <w:sz w:val="24"/>
          <w:szCs w:val="24"/>
        </w:rPr>
      </w:pPr>
      <w:r>
        <w:rPr>
          <w:rFonts w:ascii="Arial" w:eastAsia="Times New Roman" w:hAnsi="Arial" w:cs="Arial"/>
          <w:b/>
          <w:bCs/>
          <w:noProof/>
          <w:sz w:val="24"/>
          <w:szCs w:val="24"/>
        </w:rPr>
        <w:pict>
          <v:shape id="_x0000_s1028" type="#_x0000_t202" style="position:absolute;left:0;text-align:left;margin-left:12.1pt;margin-top:12.55pt;width:470.65pt;height:582pt;z-index:251658240" filled="f" stroked="f">
            <v:textbox style="mso-next-textbox:#_x0000_s1028">
              <w:txbxContent>
                <w:p w:rsidR="008E4B03" w:rsidRDefault="008E4B03" w:rsidP="008E4B03">
                  <w:pPr>
                    <w:jc w:val="center"/>
                    <w:rPr>
                      <w:rFonts w:ascii="Tahoma" w:hAnsi="Tahoma" w:cs="Tahoma"/>
                      <w:b/>
                      <w:sz w:val="48"/>
                      <w:szCs w:val="48"/>
                      <w:lang w:val="es-ES"/>
                    </w:rPr>
                  </w:pPr>
                </w:p>
                <w:p w:rsidR="008E4B03" w:rsidRDefault="00F853F5" w:rsidP="008E4B03">
                  <w:pPr>
                    <w:jc w:val="center"/>
                    <w:rPr>
                      <w:rFonts w:ascii="Tahoma" w:hAnsi="Tahoma" w:cs="Tahoma"/>
                      <w:b/>
                      <w:sz w:val="48"/>
                      <w:szCs w:val="48"/>
                      <w:lang w:val="es-ES"/>
                    </w:rPr>
                  </w:pPr>
                  <w:r>
                    <w:rPr>
                      <w:rFonts w:ascii="Tahoma" w:hAnsi="Tahoma" w:cs="Tahoma"/>
                      <w:b/>
                      <w:sz w:val="48"/>
                      <w:szCs w:val="48"/>
                      <w:lang w:val="es-ES"/>
                    </w:rPr>
                    <w:t xml:space="preserve">ENGLISH FOR </w:t>
                  </w:r>
                  <w:r w:rsidR="00336A67">
                    <w:rPr>
                      <w:rFonts w:ascii="Tahoma" w:hAnsi="Tahoma" w:cs="Tahoma"/>
                      <w:b/>
                      <w:sz w:val="48"/>
                      <w:szCs w:val="48"/>
                      <w:lang w:val="es-ES"/>
                    </w:rPr>
                    <w:t>ACADEMIC COMMUNICATION</w:t>
                  </w:r>
                </w:p>
                <w:p w:rsidR="00F853F5" w:rsidRPr="005536E7" w:rsidRDefault="00F853F5" w:rsidP="008E4B03">
                  <w:pPr>
                    <w:jc w:val="center"/>
                    <w:rPr>
                      <w:rFonts w:ascii="Tahoma" w:hAnsi="Tahoma" w:cs="Tahoma"/>
                      <w:b/>
                      <w:sz w:val="48"/>
                      <w:szCs w:val="48"/>
                      <w:lang w:val="es-ES"/>
                    </w:rPr>
                  </w:pPr>
                  <w:r>
                    <w:rPr>
                      <w:rFonts w:ascii="Tahoma" w:hAnsi="Tahoma" w:cs="Tahoma"/>
                      <w:b/>
                      <w:sz w:val="48"/>
                      <w:szCs w:val="48"/>
                      <w:lang w:val="es-ES"/>
                    </w:rPr>
                    <w:t>UHB1412</w:t>
                  </w:r>
                </w:p>
                <w:p w:rsidR="008E4B03" w:rsidRPr="00F853F5" w:rsidRDefault="00F853F5" w:rsidP="008E4B03">
                  <w:pPr>
                    <w:jc w:val="center"/>
                    <w:rPr>
                      <w:rFonts w:ascii="Tahoma" w:hAnsi="Tahoma" w:cs="Tahoma"/>
                      <w:b/>
                      <w:sz w:val="28"/>
                      <w:szCs w:val="28"/>
                      <w:lang w:val="fi-FI"/>
                    </w:rPr>
                  </w:pPr>
                  <w:r w:rsidRPr="00F853F5">
                    <w:rPr>
                      <w:rFonts w:ascii="Tahoma" w:hAnsi="Tahoma" w:cs="Tahoma"/>
                      <w:b/>
                      <w:sz w:val="28"/>
                      <w:szCs w:val="28"/>
                      <w:lang w:val="fi-FI"/>
                    </w:rPr>
                    <w:t>CIK SITI KHADIJAH BT ABDUL WAHAB</w:t>
                  </w:r>
                </w:p>
                <w:p w:rsidR="008E4B03" w:rsidRDefault="008E4B03" w:rsidP="008E4B03">
                  <w:pPr>
                    <w:jc w:val="center"/>
                    <w:rPr>
                      <w:rFonts w:ascii="Tahoma" w:hAnsi="Tahoma" w:cs="Tahoma"/>
                      <w:b/>
                      <w:sz w:val="44"/>
                      <w:szCs w:val="44"/>
                      <w:lang w:val="fi-FI"/>
                    </w:rPr>
                  </w:pPr>
                </w:p>
                <w:p w:rsidR="008E4B03" w:rsidRDefault="00F853F5" w:rsidP="008E4B03">
                  <w:pPr>
                    <w:jc w:val="center"/>
                    <w:rPr>
                      <w:rFonts w:ascii="Tahoma" w:hAnsi="Tahoma" w:cs="Tahoma"/>
                      <w:b/>
                      <w:sz w:val="44"/>
                      <w:szCs w:val="44"/>
                      <w:lang w:val="fi-FI"/>
                    </w:rPr>
                  </w:pPr>
                  <w:r>
                    <w:rPr>
                      <w:rFonts w:ascii="Tahoma" w:hAnsi="Tahoma" w:cs="Tahoma"/>
                      <w:b/>
                      <w:sz w:val="44"/>
                      <w:szCs w:val="44"/>
                      <w:lang w:val="fi-FI"/>
                    </w:rPr>
                    <w:t>TITLE:</w:t>
                  </w:r>
                </w:p>
                <w:p w:rsidR="00F853F5" w:rsidRDefault="00F853F5" w:rsidP="008E4B03">
                  <w:pPr>
                    <w:jc w:val="center"/>
                    <w:rPr>
                      <w:rFonts w:ascii="Tahoma" w:hAnsi="Tahoma" w:cs="Tahoma"/>
                      <w:b/>
                      <w:sz w:val="44"/>
                      <w:szCs w:val="44"/>
                      <w:lang w:val="fi-FI"/>
                    </w:rPr>
                  </w:pPr>
                  <w:r>
                    <w:rPr>
                      <w:rFonts w:ascii="Tahoma" w:hAnsi="Tahoma" w:cs="Tahoma"/>
                      <w:b/>
                      <w:sz w:val="44"/>
                      <w:szCs w:val="44"/>
                      <w:lang w:val="fi-FI"/>
                    </w:rPr>
                    <w:t>WIRED VS WIRELESS NETWORKING</w:t>
                  </w:r>
                </w:p>
                <w:p w:rsidR="008E4B03" w:rsidRDefault="008E4B03" w:rsidP="008E4B03">
                  <w:pPr>
                    <w:jc w:val="center"/>
                    <w:rPr>
                      <w:rFonts w:ascii="Tahoma" w:hAnsi="Tahoma" w:cs="Tahoma"/>
                      <w:b/>
                      <w:sz w:val="44"/>
                      <w:szCs w:val="44"/>
                      <w:lang w:val="fi-FI"/>
                    </w:rPr>
                  </w:pPr>
                </w:p>
                <w:p w:rsidR="00F853F5" w:rsidRDefault="00F853F5" w:rsidP="008E4B03">
                  <w:pPr>
                    <w:jc w:val="center"/>
                    <w:rPr>
                      <w:rFonts w:ascii="Tahoma" w:hAnsi="Tahoma" w:cs="Tahoma"/>
                      <w:b/>
                      <w:sz w:val="44"/>
                      <w:szCs w:val="44"/>
                      <w:lang w:val="fi-FI"/>
                    </w:rPr>
                  </w:pPr>
                </w:p>
                <w:p w:rsidR="008E4B03" w:rsidRDefault="008E4B03" w:rsidP="008E4B03">
                  <w:pPr>
                    <w:jc w:val="center"/>
                    <w:rPr>
                      <w:rFonts w:ascii="Tahoma" w:hAnsi="Tahoma" w:cs="Tahoma"/>
                      <w:b/>
                      <w:sz w:val="44"/>
                      <w:szCs w:val="44"/>
                      <w:lang w:val="fi-FI"/>
                    </w:rPr>
                  </w:pPr>
                </w:p>
                <w:p w:rsidR="008E4B03" w:rsidRPr="00D602FE" w:rsidRDefault="008E4B03" w:rsidP="008E4B03">
                  <w:pPr>
                    <w:jc w:val="center"/>
                    <w:rPr>
                      <w:rFonts w:ascii="Tahoma" w:hAnsi="Tahoma" w:cs="Tahoma"/>
                      <w:b/>
                      <w:sz w:val="32"/>
                      <w:szCs w:val="44"/>
                      <w:lang w:val="fi-FI"/>
                    </w:rPr>
                  </w:pPr>
                  <w:r>
                    <w:rPr>
                      <w:rFonts w:ascii="Tahoma" w:hAnsi="Tahoma" w:cs="Tahoma"/>
                      <w:b/>
                      <w:sz w:val="32"/>
                      <w:szCs w:val="44"/>
                      <w:lang w:val="fi-FI"/>
                    </w:rPr>
                    <w:t>Provided By :</w:t>
                  </w:r>
                </w:p>
                <w:p w:rsidR="008E4B03" w:rsidRPr="00D602FE" w:rsidRDefault="008E4B03" w:rsidP="008E4B03">
                  <w:pPr>
                    <w:rPr>
                      <w:rFonts w:ascii="Tahoma" w:hAnsi="Tahoma" w:cs="Tahoma"/>
                      <w:b/>
                      <w:sz w:val="32"/>
                      <w:szCs w:val="44"/>
                      <w:lang w:val="fi-FI"/>
                    </w:rPr>
                  </w:pPr>
                </w:p>
                <w:tbl>
                  <w:tblPr>
                    <w:tblW w:w="10368" w:type="dxa"/>
                    <w:tblLook w:val="04A0"/>
                  </w:tblPr>
                  <w:tblGrid>
                    <w:gridCol w:w="6408"/>
                    <w:gridCol w:w="3960"/>
                  </w:tblGrid>
                  <w:tr w:rsidR="008E4B03" w:rsidRPr="00FC47A0" w:rsidTr="00FC47A0">
                    <w:trPr>
                      <w:trHeight w:val="600"/>
                    </w:trPr>
                    <w:tc>
                      <w:tcPr>
                        <w:tcW w:w="6408" w:type="dxa"/>
                        <w:vAlign w:val="center"/>
                      </w:tcPr>
                      <w:p w:rsidR="008E4B03" w:rsidRPr="00FC47A0" w:rsidRDefault="008E4B03" w:rsidP="00D602FE">
                        <w:pPr>
                          <w:rPr>
                            <w:rFonts w:ascii="Tahoma" w:hAnsi="Tahoma" w:cs="Tahoma"/>
                            <w:b/>
                            <w:sz w:val="32"/>
                            <w:szCs w:val="36"/>
                            <w:lang w:val="fi-FI"/>
                          </w:rPr>
                        </w:pPr>
                        <w:r w:rsidRPr="00FC47A0">
                          <w:rPr>
                            <w:rFonts w:ascii="Tahoma" w:hAnsi="Tahoma" w:cs="Tahoma"/>
                            <w:b/>
                            <w:sz w:val="32"/>
                            <w:szCs w:val="36"/>
                            <w:lang w:val="fi-FI"/>
                          </w:rPr>
                          <w:t>Wan Haslan Bin Wan Abdul Hamid</w:t>
                        </w:r>
                      </w:p>
                    </w:tc>
                    <w:tc>
                      <w:tcPr>
                        <w:tcW w:w="3960" w:type="dxa"/>
                        <w:vAlign w:val="center"/>
                      </w:tcPr>
                      <w:p w:rsidR="008E4B03" w:rsidRPr="00FC47A0" w:rsidRDefault="008E4B03" w:rsidP="00D602FE">
                        <w:pPr>
                          <w:rPr>
                            <w:rFonts w:ascii="Tahoma" w:hAnsi="Tahoma" w:cs="Tahoma"/>
                            <w:b/>
                            <w:sz w:val="32"/>
                            <w:szCs w:val="36"/>
                            <w:lang w:val="fi-FI"/>
                          </w:rPr>
                        </w:pPr>
                        <w:r w:rsidRPr="00FC47A0">
                          <w:rPr>
                            <w:rFonts w:ascii="Tahoma" w:hAnsi="Tahoma" w:cs="Tahoma"/>
                            <w:b/>
                            <w:sz w:val="32"/>
                            <w:szCs w:val="36"/>
                            <w:lang w:val="fi-FI"/>
                          </w:rPr>
                          <w:t>SX100644CJJ03</w:t>
                        </w:r>
                      </w:p>
                    </w:tc>
                  </w:tr>
                  <w:tr w:rsidR="008E4B03" w:rsidRPr="00FC47A0" w:rsidTr="00FC47A0">
                    <w:trPr>
                      <w:trHeight w:val="627"/>
                    </w:trPr>
                    <w:tc>
                      <w:tcPr>
                        <w:tcW w:w="6408" w:type="dxa"/>
                        <w:vAlign w:val="center"/>
                      </w:tcPr>
                      <w:p w:rsidR="008E4B03" w:rsidRPr="00FC47A0" w:rsidRDefault="008E4B03" w:rsidP="00D602FE">
                        <w:pPr>
                          <w:rPr>
                            <w:rFonts w:ascii="Tahoma" w:hAnsi="Tahoma" w:cs="Tahoma"/>
                            <w:b/>
                            <w:sz w:val="32"/>
                            <w:szCs w:val="36"/>
                            <w:lang w:val="fi-FI"/>
                          </w:rPr>
                        </w:pPr>
                        <w:r w:rsidRPr="00FC47A0">
                          <w:rPr>
                            <w:rFonts w:ascii="Tahoma" w:hAnsi="Tahoma" w:cs="Tahoma"/>
                            <w:b/>
                            <w:sz w:val="32"/>
                            <w:szCs w:val="36"/>
                            <w:lang w:val="fi-FI"/>
                          </w:rPr>
                          <w:t>Mohd Nurul Safian Bin Mohamad Noor</w:t>
                        </w:r>
                      </w:p>
                    </w:tc>
                    <w:tc>
                      <w:tcPr>
                        <w:tcW w:w="3960" w:type="dxa"/>
                        <w:vAlign w:val="center"/>
                      </w:tcPr>
                      <w:p w:rsidR="008E4B03" w:rsidRPr="00FC47A0" w:rsidRDefault="008E4B03" w:rsidP="00D602FE">
                        <w:pPr>
                          <w:rPr>
                            <w:rFonts w:ascii="Tahoma" w:hAnsi="Tahoma" w:cs="Tahoma"/>
                            <w:b/>
                            <w:sz w:val="32"/>
                            <w:szCs w:val="36"/>
                            <w:lang w:val="fi-FI"/>
                          </w:rPr>
                        </w:pPr>
                        <w:r w:rsidRPr="00FC47A0">
                          <w:rPr>
                            <w:rFonts w:ascii="Tahoma" w:hAnsi="Tahoma" w:cs="Tahoma"/>
                            <w:b/>
                            <w:sz w:val="32"/>
                            <w:szCs w:val="36"/>
                            <w:lang w:val="fi-FI"/>
                          </w:rPr>
                          <w:t>SX100635CJJ03</w:t>
                        </w:r>
                      </w:p>
                    </w:tc>
                  </w:tr>
                  <w:tr w:rsidR="008E4B03" w:rsidRPr="00FC47A0" w:rsidTr="00FC47A0">
                    <w:trPr>
                      <w:trHeight w:val="519"/>
                    </w:trPr>
                    <w:tc>
                      <w:tcPr>
                        <w:tcW w:w="6408" w:type="dxa"/>
                        <w:vAlign w:val="center"/>
                      </w:tcPr>
                      <w:p w:rsidR="008E4B03" w:rsidRPr="00FC47A0" w:rsidRDefault="008E4B03" w:rsidP="00D602FE">
                        <w:pPr>
                          <w:rPr>
                            <w:rFonts w:ascii="Tahoma" w:hAnsi="Tahoma" w:cs="Tahoma"/>
                            <w:b/>
                            <w:sz w:val="32"/>
                            <w:szCs w:val="36"/>
                            <w:lang w:val="fi-FI"/>
                          </w:rPr>
                        </w:pPr>
                      </w:p>
                    </w:tc>
                    <w:tc>
                      <w:tcPr>
                        <w:tcW w:w="3960" w:type="dxa"/>
                        <w:vAlign w:val="center"/>
                      </w:tcPr>
                      <w:p w:rsidR="008E4B03" w:rsidRPr="00FC47A0" w:rsidRDefault="008E4B03" w:rsidP="00D602FE">
                        <w:pPr>
                          <w:rPr>
                            <w:rFonts w:ascii="Tahoma" w:hAnsi="Tahoma" w:cs="Tahoma"/>
                            <w:b/>
                            <w:sz w:val="32"/>
                            <w:szCs w:val="36"/>
                            <w:lang w:val="fi-FI"/>
                          </w:rPr>
                        </w:pPr>
                      </w:p>
                    </w:tc>
                  </w:tr>
                  <w:tr w:rsidR="008E4B03" w:rsidRPr="00FC47A0" w:rsidTr="00FC47A0">
                    <w:trPr>
                      <w:trHeight w:val="519"/>
                    </w:trPr>
                    <w:tc>
                      <w:tcPr>
                        <w:tcW w:w="6408" w:type="dxa"/>
                        <w:vAlign w:val="center"/>
                      </w:tcPr>
                      <w:p w:rsidR="008E4B03" w:rsidRPr="00FC47A0" w:rsidRDefault="008E4B03" w:rsidP="00D602FE">
                        <w:pPr>
                          <w:rPr>
                            <w:rFonts w:ascii="Tahoma" w:hAnsi="Tahoma" w:cs="Tahoma"/>
                            <w:b/>
                            <w:sz w:val="32"/>
                            <w:szCs w:val="36"/>
                            <w:lang w:val="fi-FI"/>
                          </w:rPr>
                        </w:pPr>
                      </w:p>
                    </w:tc>
                    <w:tc>
                      <w:tcPr>
                        <w:tcW w:w="3960" w:type="dxa"/>
                        <w:vAlign w:val="center"/>
                      </w:tcPr>
                      <w:p w:rsidR="008E4B03" w:rsidRPr="00FC47A0" w:rsidRDefault="008E4B03" w:rsidP="00D602FE">
                        <w:pPr>
                          <w:rPr>
                            <w:rFonts w:ascii="Tahoma" w:hAnsi="Tahoma" w:cs="Tahoma"/>
                            <w:b/>
                            <w:sz w:val="32"/>
                            <w:szCs w:val="36"/>
                            <w:lang w:val="fi-FI"/>
                          </w:rPr>
                        </w:pPr>
                      </w:p>
                    </w:tc>
                  </w:tr>
                  <w:tr w:rsidR="008E4B03" w:rsidRPr="00FC47A0" w:rsidTr="00FC47A0">
                    <w:trPr>
                      <w:trHeight w:val="546"/>
                    </w:trPr>
                    <w:tc>
                      <w:tcPr>
                        <w:tcW w:w="6408" w:type="dxa"/>
                        <w:vAlign w:val="center"/>
                      </w:tcPr>
                      <w:p w:rsidR="008E4B03" w:rsidRPr="00FC47A0" w:rsidRDefault="008E4B03" w:rsidP="00D602FE">
                        <w:pPr>
                          <w:rPr>
                            <w:rFonts w:ascii="Tahoma" w:hAnsi="Tahoma" w:cs="Tahoma"/>
                            <w:b/>
                            <w:sz w:val="32"/>
                            <w:szCs w:val="36"/>
                            <w:lang w:val="fi-FI"/>
                          </w:rPr>
                        </w:pPr>
                      </w:p>
                    </w:tc>
                    <w:tc>
                      <w:tcPr>
                        <w:tcW w:w="3960" w:type="dxa"/>
                        <w:vAlign w:val="center"/>
                      </w:tcPr>
                      <w:p w:rsidR="008E4B03" w:rsidRPr="00FC47A0" w:rsidRDefault="008E4B03" w:rsidP="00D602FE">
                        <w:pPr>
                          <w:rPr>
                            <w:rFonts w:ascii="Tahoma" w:hAnsi="Tahoma" w:cs="Tahoma"/>
                            <w:b/>
                            <w:sz w:val="32"/>
                            <w:szCs w:val="36"/>
                            <w:lang w:val="fi-FI"/>
                          </w:rPr>
                        </w:pPr>
                      </w:p>
                    </w:tc>
                  </w:tr>
                </w:tbl>
                <w:p w:rsidR="008E4B03" w:rsidRDefault="008E4B03" w:rsidP="008E4B03">
                  <w:pPr>
                    <w:jc w:val="center"/>
                    <w:rPr>
                      <w:rFonts w:ascii="Tahoma" w:hAnsi="Tahoma" w:cs="Tahoma"/>
                      <w:b/>
                      <w:sz w:val="36"/>
                      <w:szCs w:val="36"/>
                      <w:lang w:val="fi-FI"/>
                    </w:rPr>
                  </w:pPr>
                </w:p>
                <w:p w:rsidR="008E4B03" w:rsidRPr="005536E7" w:rsidRDefault="008E4B03" w:rsidP="008E4B03">
                  <w:pPr>
                    <w:jc w:val="center"/>
                    <w:rPr>
                      <w:rFonts w:ascii="Tahoma" w:hAnsi="Tahoma" w:cs="Tahoma"/>
                      <w:b/>
                      <w:sz w:val="36"/>
                      <w:szCs w:val="36"/>
                      <w:lang w:val="fi-FI"/>
                    </w:rPr>
                  </w:pPr>
                </w:p>
              </w:txbxContent>
            </v:textbox>
          </v:shape>
        </w:pict>
      </w: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57586A">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8E4B03" w:rsidRDefault="008E4B03" w:rsidP="004F2177">
      <w:pPr>
        <w:spacing w:before="100" w:beforeAutospacing="1" w:after="0" w:line="480" w:lineRule="auto"/>
        <w:jc w:val="center"/>
        <w:rPr>
          <w:rFonts w:ascii="Arial" w:eastAsia="Times New Roman" w:hAnsi="Arial" w:cs="Arial"/>
          <w:b/>
          <w:bCs/>
          <w:sz w:val="24"/>
          <w:szCs w:val="24"/>
        </w:rPr>
      </w:pPr>
    </w:p>
    <w:p w:rsidR="00246D23" w:rsidRPr="00246D23" w:rsidRDefault="00246D23" w:rsidP="004F2177">
      <w:pPr>
        <w:spacing w:before="100" w:beforeAutospacing="1" w:after="0" w:line="480" w:lineRule="auto"/>
        <w:jc w:val="center"/>
        <w:rPr>
          <w:rFonts w:ascii="Arial" w:eastAsia="Times New Roman" w:hAnsi="Arial" w:cs="Arial"/>
          <w:sz w:val="24"/>
          <w:szCs w:val="24"/>
        </w:rPr>
      </w:pPr>
      <w:r w:rsidRPr="00246D23">
        <w:rPr>
          <w:rFonts w:ascii="Arial" w:eastAsia="Times New Roman" w:hAnsi="Arial" w:cs="Arial"/>
          <w:b/>
          <w:bCs/>
          <w:sz w:val="24"/>
          <w:szCs w:val="24"/>
        </w:rPr>
        <w:lastRenderedPageBreak/>
        <w:t>Wired Vs Wireless</w:t>
      </w:r>
      <w:r w:rsidR="004F2177" w:rsidRPr="004F2177">
        <w:rPr>
          <w:rFonts w:ascii="Arial" w:eastAsia="Times New Roman" w:hAnsi="Arial" w:cs="Arial"/>
          <w:b/>
          <w:bCs/>
          <w:sz w:val="24"/>
          <w:szCs w:val="24"/>
        </w:rPr>
        <w:t xml:space="preserve"> </w:t>
      </w:r>
      <w:r w:rsidR="00211A6D">
        <w:rPr>
          <w:rFonts w:ascii="Arial" w:eastAsia="Times New Roman" w:hAnsi="Arial" w:cs="Arial"/>
          <w:b/>
          <w:bCs/>
          <w:sz w:val="24"/>
          <w:szCs w:val="24"/>
        </w:rPr>
        <w:t>Networking</w:t>
      </w:r>
    </w:p>
    <w:p w:rsidR="00246D23" w:rsidRPr="00246D23" w:rsidRDefault="00246D23" w:rsidP="004F2177">
      <w:pPr>
        <w:spacing w:after="0" w:line="480" w:lineRule="auto"/>
        <w:jc w:val="both"/>
        <w:rPr>
          <w:rFonts w:ascii="Arial" w:eastAsia="Times New Roman" w:hAnsi="Arial" w:cs="Arial"/>
          <w:sz w:val="24"/>
          <w:szCs w:val="24"/>
        </w:rPr>
      </w:pPr>
    </w:p>
    <w:p w:rsidR="00246D23" w:rsidRDefault="00246D23" w:rsidP="004F2177">
      <w:pPr>
        <w:spacing w:after="0" w:line="480" w:lineRule="auto"/>
        <w:ind w:firstLine="720"/>
        <w:jc w:val="both"/>
        <w:rPr>
          <w:rFonts w:ascii="Arial" w:eastAsia="Times New Roman" w:hAnsi="Arial" w:cs="Arial"/>
          <w:color w:val="FF0000"/>
          <w:sz w:val="24"/>
          <w:szCs w:val="24"/>
        </w:rPr>
      </w:pPr>
      <w:r w:rsidRPr="00246D23">
        <w:rPr>
          <w:rFonts w:ascii="Arial" w:eastAsia="Times New Roman" w:hAnsi="Arial" w:cs="Arial"/>
          <w:sz w:val="24"/>
          <w:szCs w:val="24"/>
        </w:rPr>
        <w:t>Computer networks for the home and small business can be built using either wired or wireless technology. Both wired and wireless can claim advantages over the other that can be compared in five key areas such as installation methods, cost, reliable, performance and security.</w:t>
      </w:r>
      <w:r w:rsidR="004F2177">
        <w:rPr>
          <w:rFonts w:ascii="Arial" w:eastAsia="Times New Roman" w:hAnsi="Arial" w:cs="Arial"/>
          <w:sz w:val="24"/>
          <w:szCs w:val="24"/>
        </w:rPr>
        <w:t xml:space="preserve"> </w:t>
      </w:r>
    </w:p>
    <w:p w:rsidR="0075527B" w:rsidRPr="004F2177" w:rsidRDefault="0075527B" w:rsidP="0075527B">
      <w:pPr>
        <w:spacing w:after="0" w:line="480" w:lineRule="auto"/>
        <w:ind w:firstLine="720"/>
        <w:jc w:val="both"/>
        <w:rPr>
          <w:rFonts w:ascii="Arial" w:eastAsia="Times New Roman" w:hAnsi="Arial" w:cs="Arial"/>
          <w:color w:val="FF0000"/>
          <w:sz w:val="24"/>
          <w:szCs w:val="24"/>
        </w:rPr>
      </w:pPr>
      <w:r w:rsidRPr="00246D23">
        <w:rPr>
          <w:rFonts w:ascii="Arial" w:eastAsia="Times New Roman" w:hAnsi="Arial" w:cs="Arial"/>
          <w:sz w:val="24"/>
          <w:szCs w:val="24"/>
        </w:rPr>
        <w:t xml:space="preserve">Ethernet cables must be run from each computer to another computer or to the central device. It can be time-consuming and difficult to run cables under the floor or through walls, especially when computers sit in different rooms. The correct cabling configuration for a wired LAN varies depending on the mix of devices, the type of Internet connection, and whether internal or external modems are used. If </w:t>
      </w:r>
      <w:r w:rsidR="008E4B03">
        <w:rPr>
          <w:rFonts w:ascii="Arial" w:eastAsia="Times New Roman" w:hAnsi="Arial" w:cs="Arial"/>
          <w:sz w:val="24"/>
          <w:szCs w:val="24"/>
        </w:rPr>
        <w:t xml:space="preserve">a </w:t>
      </w:r>
      <w:r w:rsidRPr="00246D23">
        <w:rPr>
          <w:rFonts w:ascii="Arial" w:eastAsia="Times New Roman" w:hAnsi="Arial" w:cs="Arial"/>
          <w:sz w:val="24"/>
          <w:szCs w:val="24"/>
        </w:rPr>
        <w:t>user prefer</w:t>
      </w:r>
      <w:r w:rsidR="008E4B03">
        <w:rPr>
          <w:rFonts w:ascii="Arial" w:eastAsia="Times New Roman" w:hAnsi="Arial" w:cs="Arial"/>
          <w:sz w:val="24"/>
          <w:szCs w:val="24"/>
        </w:rPr>
        <w:t>s</w:t>
      </w:r>
      <w:r w:rsidRPr="00246D23">
        <w:rPr>
          <w:rFonts w:ascii="Arial" w:eastAsia="Times New Roman" w:hAnsi="Arial" w:cs="Arial"/>
          <w:sz w:val="24"/>
          <w:szCs w:val="24"/>
        </w:rPr>
        <w:t xml:space="preserve"> to use Wi-Fi technology it can be configured in two different ways. </w:t>
      </w:r>
      <w:r w:rsidR="008E4B03">
        <w:rPr>
          <w:rFonts w:ascii="Arial" w:eastAsia="Times New Roman" w:hAnsi="Arial" w:cs="Arial"/>
          <w:sz w:val="24"/>
          <w:szCs w:val="24"/>
        </w:rPr>
        <w:t>The f</w:t>
      </w:r>
      <w:r w:rsidRPr="00246D23">
        <w:rPr>
          <w:rFonts w:ascii="Arial" w:eastAsia="Times New Roman" w:hAnsi="Arial" w:cs="Arial"/>
          <w:sz w:val="24"/>
          <w:szCs w:val="24"/>
        </w:rPr>
        <w:t>i</w:t>
      </w:r>
      <w:r w:rsidR="008E4B03">
        <w:rPr>
          <w:rFonts w:ascii="Arial" w:eastAsia="Times New Roman" w:hAnsi="Arial" w:cs="Arial"/>
          <w:sz w:val="24"/>
          <w:szCs w:val="24"/>
        </w:rPr>
        <w:t>r</w:t>
      </w:r>
      <w:r w:rsidRPr="00246D23">
        <w:rPr>
          <w:rFonts w:ascii="Arial" w:eastAsia="Times New Roman" w:hAnsi="Arial" w:cs="Arial"/>
          <w:sz w:val="24"/>
          <w:szCs w:val="24"/>
        </w:rPr>
        <w:t>st type of WI-</w:t>
      </w:r>
      <w:proofErr w:type="spellStart"/>
      <w:r w:rsidRPr="00246D23">
        <w:rPr>
          <w:rFonts w:ascii="Arial" w:eastAsia="Times New Roman" w:hAnsi="Arial" w:cs="Arial"/>
          <w:sz w:val="24"/>
          <w:szCs w:val="24"/>
        </w:rPr>
        <w:t>Fi</w:t>
      </w:r>
      <w:proofErr w:type="spellEnd"/>
      <w:r w:rsidRPr="00246D23">
        <w:rPr>
          <w:rFonts w:ascii="Arial" w:eastAsia="Times New Roman" w:hAnsi="Arial" w:cs="Arial"/>
          <w:sz w:val="24"/>
          <w:szCs w:val="24"/>
        </w:rPr>
        <w:t xml:space="preserve"> installation is "Ad hoc" mode that allows wireless devices to communicate in peer-to-peer mode</w:t>
      </w:r>
      <w:r w:rsidR="008E4B03">
        <w:rPr>
          <w:rFonts w:ascii="Arial" w:eastAsia="Times New Roman" w:hAnsi="Arial" w:cs="Arial"/>
          <w:sz w:val="24"/>
          <w:szCs w:val="24"/>
        </w:rPr>
        <w:t xml:space="preserve"> </w:t>
      </w:r>
      <w:proofErr w:type="gramStart"/>
      <w:r w:rsidR="008E4B03">
        <w:rPr>
          <w:rFonts w:ascii="Arial" w:eastAsia="Times New Roman" w:hAnsi="Arial" w:cs="Arial"/>
          <w:sz w:val="24"/>
          <w:szCs w:val="24"/>
        </w:rPr>
        <w:t xml:space="preserve">or </w:t>
      </w:r>
      <w:r w:rsidRPr="00246D23">
        <w:rPr>
          <w:rFonts w:ascii="Arial" w:eastAsia="Times New Roman" w:hAnsi="Arial" w:cs="Arial"/>
          <w:sz w:val="24"/>
          <w:szCs w:val="24"/>
        </w:rPr>
        <w:t xml:space="preserve"> with</w:t>
      </w:r>
      <w:proofErr w:type="gramEnd"/>
      <w:r w:rsidRPr="00246D23">
        <w:rPr>
          <w:rFonts w:ascii="Arial" w:eastAsia="Times New Roman" w:hAnsi="Arial" w:cs="Arial"/>
          <w:sz w:val="24"/>
          <w:szCs w:val="24"/>
        </w:rPr>
        <w:t xml:space="preserve"> each other and the other type of installation is "Infrastructure" mode</w:t>
      </w:r>
      <w:r w:rsidR="008E4B03">
        <w:rPr>
          <w:rFonts w:ascii="Arial" w:eastAsia="Times New Roman" w:hAnsi="Arial" w:cs="Arial"/>
          <w:sz w:val="24"/>
          <w:szCs w:val="24"/>
        </w:rPr>
        <w:t>, which</w:t>
      </w:r>
      <w:r w:rsidRPr="00246D23">
        <w:rPr>
          <w:rFonts w:ascii="Arial" w:eastAsia="Times New Roman" w:hAnsi="Arial" w:cs="Arial"/>
          <w:sz w:val="24"/>
          <w:szCs w:val="24"/>
        </w:rPr>
        <w:t xml:space="preserve"> allows wireless devices to communicate with a central node that in turn can communicate with wired nodes on that LAN. Most LAN require infrastructure mode to access the Internet, a local printer, or other wired services, whereas ad hoc mode supports only basic file sharing between wireless devices.</w:t>
      </w:r>
      <w:r w:rsidR="008E4B03">
        <w:rPr>
          <w:rFonts w:ascii="Arial" w:eastAsia="Times New Roman" w:hAnsi="Arial" w:cs="Arial"/>
          <w:sz w:val="24"/>
          <w:szCs w:val="24"/>
        </w:rPr>
        <w:t xml:space="preserve"> </w:t>
      </w:r>
      <w:r w:rsidRPr="00246D23">
        <w:rPr>
          <w:rFonts w:ascii="Arial" w:eastAsia="Times New Roman" w:hAnsi="Arial" w:cs="Arial"/>
          <w:sz w:val="24"/>
          <w:szCs w:val="24"/>
        </w:rPr>
        <w:t xml:space="preserve">Both Wi-Fi modes require wireless network adapters, sometimes called WLAN cards. Infrastructure mode WLAN additionally require a central device called the access point. The access point must be installed in a central location where wireless radio signals can reach it with minimal interference. Although Wi-Fi signals typically reach 100 feet (30 m) or more, obstructions like walls can greatly reduce their range. </w:t>
      </w:r>
    </w:p>
    <w:p w:rsidR="0075527B" w:rsidRPr="004F2177" w:rsidRDefault="0075527B" w:rsidP="0075527B">
      <w:pPr>
        <w:spacing w:after="0" w:line="480" w:lineRule="auto"/>
        <w:ind w:firstLine="720"/>
        <w:jc w:val="both"/>
        <w:rPr>
          <w:rFonts w:ascii="Arial" w:eastAsia="Times New Roman" w:hAnsi="Arial" w:cs="Arial"/>
          <w:color w:val="FF0000"/>
          <w:sz w:val="24"/>
          <w:szCs w:val="24"/>
        </w:rPr>
      </w:pPr>
      <w:r w:rsidRPr="00246D23">
        <w:rPr>
          <w:rFonts w:ascii="Arial" w:eastAsia="Times New Roman" w:hAnsi="Arial" w:cs="Arial"/>
          <w:color w:val="000000"/>
          <w:sz w:val="24"/>
          <w:szCs w:val="24"/>
        </w:rPr>
        <w:lastRenderedPageBreak/>
        <w:t xml:space="preserve">Ethernet cables, hubs and switches are very inexpensive. Some connection sharing software packages, like ICS, are free; some cost a nominal fee. Broadband routers cost more, but these are optional components of a wired LAN, and their higher cost is offset by the benefit of easier installation and built-in security features. For wireless gear costs somewhat more than the equivalent wired Ethernet products. At full retail prices, wireless adapters and access points may cost three or four times as much as </w:t>
      </w:r>
      <w:proofErr w:type="spellStart"/>
      <w:r w:rsidR="008E4B03">
        <w:rPr>
          <w:rFonts w:ascii="Arial" w:eastAsia="Times New Roman" w:hAnsi="Arial" w:cs="Arial"/>
          <w:color w:val="000000"/>
          <w:sz w:val="24"/>
          <w:szCs w:val="24"/>
        </w:rPr>
        <w:t>e</w:t>
      </w:r>
      <w:r w:rsidRPr="00246D23">
        <w:rPr>
          <w:rFonts w:ascii="Arial" w:eastAsia="Times New Roman" w:hAnsi="Arial" w:cs="Arial"/>
          <w:color w:val="000000"/>
          <w:sz w:val="24"/>
          <w:szCs w:val="24"/>
        </w:rPr>
        <w:t>thernet</w:t>
      </w:r>
      <w:proofErr w:type="spellEnd"/>
      <w:r w:rsidRPr="00246D23">
        <w:rPr>
          <w:rFonts w:ascii="Arial" w:eastAsia="Times New Roman" w:hAnsi="Arial" w:cs="Arial"/>
          <w:color w:val="000000"/>
          <w:sz w:val="24"/>
          <w:szCs w:val="24"/>
        </w:rPr>
        <w:t xml:space="preserve"> c</w:t>
      </w:r>
      <w:r w:rsidR="008E4B03">
        <w:rPr>
          <w:rFonts w:ascii="Arial" w:eastAsia="Times New Roman" w:hAnsi="Arial" w:cs="Arial"/>
          <w:color w:val="000000"/>
          <w:sz w:val="24"/>
          <w:szCs w:val="24"/>
        </w:rPr>
        <w:t>able adapters and hubs/switches</w:t>
      </w:r>
      <w:r w:rsidRPr="00246D23">
        <w:rPr>
          <w:rFonts w:ascii="Arial" w:eastAsia="Times New Roman" w:hAnsi="Arial" w:cs="Arial"/>
          <w:color w:val="000000"/>
          <w:sz w:val="24"/>
          <w:szCs w:val="24"/>
        </w:rPr>
        <w:t xml:space="preserve"> respectively. 802.11b products have dropped in price considerably with the release of 802.11g, and obviously, bargain sales can be found if shoppers are persistent. </w:t>
      </w:r>
    </w:p>
    <w:p w:rsidR="0075527B" w:rsidRPr="00246D23" w:rsidRDefault="0075527B" w:rsidP="0075527B">
      <w:pPr>
        <w:spacing w:after="0" w:line="480" w:lineRule="auto"/>
        <w:ind w:firstLine="720"/>
        <w:jc w:val="both"/>
        <w:rPr>
          <w:rFonts w:ascii="Arial" w:eastAsia="Times New Roman" w:hAnsi="Arial" w:cs="Arial"/>
          <w:sz w:val="24"/>
          <w:szCs w:val="24"/>
        </w:rPr>
      </w:pPr>
      <w:r w:rsidRPr="00246D23">
        <w:rPr>
          <w:rFonts w:ascii="Arial" w:eastAsia="Times New Roman" w:hAnsi="Arial" w:cs="Arial"/>
          <w:color w:val="000000"/>
          <w:sz w:val="24"/>
          <w:szCs w:val="24"/>
        </w:rPr>
        <w:t>Ethernet cables, hubs and switches are extremely reliable, mainly because manufacturers have been continually improving Ethernet technology over several decades. Loose cables</w:t>
      </w:r>
      <w:r w:rsidR="008E4B03">
        <w:rPr>
          <w:rFonts w:ascii="Arial" w:eastAsia="Times New Roman" w:hAnsi="Arial" w:cs="Arial"/>
          <w:color w:val="000000"/>
          <w:sz w:val="24"/>
          <w:szCs w:val="24"/>
        </w:rPr>
        <w:t xml:space="preserve"> are </w:t>
      </w:r>
      <w:r w:rsidRPr="00246D23">
        <w:rPr>
          <w:rFonts w:ascii="Arial" w:eastAsia="Times New Roman" w:hAnsi="Arial" w:cs="Arial"/>
          <w:color w:val="000000"/>
          <w:sz w:val="24"/>
          <w:szCs w:val="24"/>
        </w:rPr>
        <w:t xml:space="preserve">likely </w:t>
      </w:r>
      <w:r w:rsidR="008E4B03">
        <w:rPr>
          <w:rFonts w:ascii="Arial" w:eastAsia="Times New Roman" w:hAnsi="Arial" w:cs="Arial"/>
          <w:color w:val="000000"/>
          <w:sz w:val="24"/>
          <w:szCs w:val="24"/>
        </w:rPr>
        <w:t xml:space="preserve">to </w:t>
      </w:r>
      <w:r w:rsidRPr="00246D23">
        <w:rPr>
          <w:rFonts w:ascii="Arial" w:eastAsia="Times New Roman" w:hAnsi="Arial" w:cs="Arial"/>
          <w:color w:val="000000"/>
          <w:sz w:val="24"/>
          <w:szCs w:val="24"/>
        </w:rPr>
        <w:t>remain the single most common and annoying source of failure in a wired network. When installing a wired LAN or moving any of the components later, be sure to carefully check the cable connections. Broadband routers have also suffered from some reliability problems in the past. Unlike other Ethernet gear, th</w:t>
      </w:r>
      <w:r w:rsidR="008E4B03">
        <w:rPr>
          <w:rFonts w:ascii="Arial" w:eastAsia="Times New Roman" w:hAnsi="Arial" w:cs="Arial"/>
          <w:color w:val="000000"/>
          <w:sz w:val="24"/>
          <w:szCs w:val="24"/>
        </w:rPr>
        <w:t>ese products are relatively new and have</w:t>
      </w:r>
      <w:r w:rsidRPr="00246D23">
        <w:rPr>
          <w:rFonts w:ascii="Arial" w:eastAsia="Times New Roman" w:hAnsi="Arial" w:cs="Arial"/>
          <w:color w:val="000000"/>
          <w:sz w:val="24"/>
          <w:szCs w:val="24"/>
        </w:rPr>
        <w:t xml:space="preserve"> multifunction devices. Broadband routers have matured over the past several years and their reliability has improved greatly. </w:t>
      </w:r>
      <w:proofErr w:type="gramStart"/>
      <w:r w:rsidRPr="00246D23">
        <w:rPr>
          <w:rFonts w:ascii="Arial" w:eastAsia="Times New Roman" w:hAnsi="Arial" w:cs="Arial"/>
          <w:color w:val="000000"/>
          <w:sz w:val="24"/>
          <w:szCs w:val="24"/>
        </w:rPr>
        <w:t>Wireless LAN suffer</w:t>
      </w:r>
      <w:proofErr w:type="gramEnd"/>
      <w:r w:rsidRPr="00246D23">
        <w:rPr>
          <w:rFonts w:ascii="Arial" w:eastAsia="Times New Roman" w:hAnsi="Arial" w:cs="Arial"/>
          <w:color w:val="000000"/>
          <w:sz w:val="24"/>
          <w:szCs w:val="24"/>
        </w:rPr>
        <w:t xml:space="preserve"> a few more reliability problems than wired LAN. The 802.11b and 802.11g is wireless signals are subject to interference from other home device or appliances wave. </w:t>
      </w:r>
      <w:proofErr w:type="gramStart"/>
      <w:r w:rsidRPr="00246D23">
        <w:rPr>
          <w:rFonts w:ascii="Arial" w:eastAsia="Times New Roman" w:hAnsi="Arial" w:cs="Arial"/>
          <w:color w:val="000000"/>
          <w:sz w:val="24"/>
          <w:szCs w:val="24"/>
        </w:rPr>
        <w:t>Wireless networking products, particularly those that implement 802.11g, are comparatively new.</w:t>
      </w:r>
      <w:proofErr w:type="gramEnd"/>
      <w:r w:rsidRPr="00246D23">
        <w:rPr>
          <w:rFonts w:ascii="Arial" w:eastAsia="Times New Roman" w:hAnsi="Arial" w:cs="Arial"/>
          <w:color w:val="000000"/>
          <w:sz w:val="24"/>
          <w:szCs w:val="24"/>
        </w:rPr>
        <w:t xml:space="preserve"> As with any new technology, expect it will take time for these products to mature. </w:t>
      </w:r>
    </w:p>
    <w:p w:rsidR="0075527B" w:rsidRPr="004F2177" w:rsidRDefault="0075527B" w:rsidP="0075527B">
      <w:pPr>
        <w:spacing w:line="480" w:lineRule="auto"/>
        <w:ind w:firstLine="720"/>
        <w:jc w:val="both"/>
        <w:textAlignment w:val="top"/>
        <w:rPr>
          <w:rFonts w:ascii="Arial" w:hAnsi="Arial" w:cs="Arial"/>
          <w:sz w:val="24"/>
          <w:szCs w:val="24"/>
        </w:rPr>
      </w:pPr>
      <w:r w:rsidRPr="004F2177">
        <w:rPr>
          <w:rFonts w:ascii="Arial" w:hAnsi="Arial" w:cs="Arial"/>
          <w:sz w:val="24"/>
          <w:szCs w:val="24"/>
        </w:rPr>
        <w:lastRenderedPageBreak/>
        <w:t xml:space="preserve">Wired LANs Ethernet connections can support up to 1000 Mbps bandwidth that represents a theoretical maximum performance never really achieved in practice, Fast Ethernet should be sufficient for home file sharing, gaming, and high-speed Internet access. Wired LANs usually using Ethernet switch </w:t>
      </w:r>
      <w:r w:rsidRPr="004F2177">
        <w:rPr>
          <w:rFonts w:ascii="Arial" w:eastAsia="Times New Roman" w:hAnsi="Arial" w:cs="Arial"/>
          <w:sz w:val="24"/>
          <w:szCs w:val="24"/>
        </w:rPr>
        <w:t xml:space="preserve">if more than one computer connect to the network. Therefore, </w:t>
      </w:r>
      <w:r w:rsidRPr="004F2177">
        <w:rPr>
          <w:rFonts w:ascii="Arial" w:hAnsi="Arial" w:cs="Arial"/>
          <w:sz w:val="24"/>
          <w:szCs w:val="24"/>
        </w:rPr>
        <w:t xml:space="preserve">Wireless LANs using 802.11a/g/n support a maximum theoretical bandwidth of 300 Mbps. Furthermore, Wi-Fi performance is distance sensitive, meaning that maximum performance will degrade on computers farther away from the access point or other communication endpoint. As more wireless devices utilize the WLAN more heavily, performance degrades even further. Overall, the performance of 802.11a and 802.11g is sufficient for home Internet connection sharing and file sharing, but generally not sufficient for home LAN gaming. </w:t>
      </w:r>
    </w:p>
    <w:p w:rsidR="0075527B" w:rsidRPr="004F2177" w:rsidRDefault="0075527B" w:rsidP="0075527B">
      <w:pPr>
        <w:spacing w:line="480" w:lineRule="auto"/>
        <w:ind w:firstLine="720"/>
        <w:jc w:val="both"/>
        <w:textAlignment w:val="top"/>
        <w:rPr>
          <w:rFonts w:ascii="Arial" w:hAnsi="Arial" w:cs="Arial"/>
          <w:sz w:val="24"/>
          <w:szCs w:val="24"/>
        </w:rPr>
      </w:pPr>
      <w:r>
        <w:rPr>
          <w:rFonts w:ascii="Arial" w:hAnsi="Arial" w:cs="Arial"/>
          <w:sz w:val="24"/>
          <w:szCs w:val="24"/>
        </w:rPr>
        <w:t>F</w:t>
      </w:r>
      <w:r w:rsidRPr="004F2177">
        <w:rPr>
          <w:rFonts w:ascii="Arial" w:hAnsi="Arial" w:cs="Arial"/>
          <w:sz w:val="24"/>
          <w:szCs w:val="24"/>
        </w:rPr>
        <w:t xml:space="preserve">irewalls system hardware </w:t>
      </w:r>
      <w:proofErr w:type="gramStart"/>
      <w:r w:rsidRPr="004F2177">
        <w:rPr>
          <w:rFonts w:ascii="Arial" w:hAnsi="Arial" w:cs="Arial"/>
          <w:sz w:val="24"/>
          <w:szCs w:val="24"/>
        </w:rPr>
        <w:t>are</w:t>
      </w:r>
      <w:proofErr w:type="gramEnd"/>
      <w:r w:rsidRPr="004F2177">
        <w:rPr>
          <w:rFonts w:ascii="Arial" w:hAnsi="Arial" w:cs="Arial"/>
          <w:sz w:val="24"/>
          <w:szCs w:val="24"/>
        </w:rPr>
        <w:t xml:space="preserve"> the primary security consideration for Wired LAN, this hardware can be configured to prevent external hackers or intruders. Therefore Wireless LAN is using Wired Equivalent Privacy (WEP/WEP2) encryption standard that protect their data and makes wireless communications reasonably safe. In theory, wireless LANs are less secure than Wired LANs, because wireless communication signals travel through the air and can easily be intercepted.</w:t>
      </w:r>
      <w:r>
        <w:rPr>
          <w:rFonts w:ascii="Arial" w:hAnsi="Arial" w:cs="Arial"/>
          <w:sz w:val="24"/>
          <w:szCs w:val="24"/>
        </w:rPr>
        <w:t xml:space="preserve"> </w:t>
      </w:r>
    </w:p>
    <w:p w:rsidR="00C26291" w:rsidRDefault="00C26291" w:rsidP="004F2177">
      <w:pPr>
        <w:spacing w:line="480" w:lineRule="auto"/>
        <w:ind w:firstLine="720"/>
        <w:jc w:val="both"/>
        <w:textAlignment w:val="top"/>
        <w:rPr>
          <w:rFonts w:ascii="Arial" w:hAnsi="Arial" w:cs="Arial"/>
          <w:sz w:val="24"/>
          <w:szCs w:val="24"/>
        </w:rPr>
      </w:pPr>
      <w:r w:rsidRPr="004F2177">
        <w:rPr>
          <w:rFonts w:ascii="Arial" w:hAnsi="Arial" w:cs="Arial"/>
          <w:sz w:val="24"/>
          <w:szCs w:val="24"/>
        </w:rPr>
        <w:t>You've studied the analysis and a</w:t>
      </w:r>
      <w:r w:rsidR="004F2177">
        <w:rPr>
          <w:rFonts w:ascii="Arial" w:hAnsi="Arial" w:cs="Arial"/>
          <w:sz w:val="24"/>
          <w:szCs w:val="24"/>
        </w:rPr>
        <w:t xml:space="preserve">re ready to make your decision, which is better </w:t>
      </w:r>
      <w:r w:rsidRPr="004F2177">
        <w:rPr>
          <w:rFonts w:ascii="Arial" w:hAnsi="Arial" w:cs="Arial"/>
          <w:sz w:val="24"/>
          <w:szCs w:val="24"/>
        </w:rPr>
        <w:t>wired or wireless? If you are very cost-conscious, need maximum performance of your home system, and don't care much about mobility, then a wired Ethernet LA</w:t>
      </w:r>
      <w:r w:rsidR="008E4B03">
        <w:rPr>
          <w:rFonts w:ascii="Arial" w:hAnsi="Arial" w:cs="Arial"/>
          <w:sz w:val="24"/>
          <w:szCs w:val="24"/>
        </w:rPr>
        <w:t>N is probably right for you. On</w:t>
      </w:r>
      <w:r w:rsidRPr="004F2177">
        <w:rPr>
          <w:rFonts w:ascii="Arial" w:hAnsi="Arial" w:cs="Arial"/>
          <w:sz w:val="24"/>
          <w:szCs w:val="24"/>
        </w:rPr>
        <w:t xml:space="preserve"> the other hand, cost is less of an issue, you like being an early adopter of leading-edge technologies, and you are really concerned about the task </w:t>
      </w:r>
      <w:r w:rsidRPr="004F2177">
        <w:rPr>
          <w:rFonts w:ascii="Arial" w:hAnsi="Arial" w:cs="Arial"/>
          <w:sz w:val="24"/>
          <w:szCs w:val="24"/>
        </w:rPr>
        <w:lastRenderedPageBreak/>
        <w:t>of wiring your home or small business with Ethernet cable, then you should certainly consider a wireless LAN.</w:t>
      </w:r>
      <w:r w:rsidR="004F2177">
        <w:rPr>
          <w:rFonts w:ascii="Arial" w:hAnsi="Arial" w:cs="Arial"/>
          <w:sz w:val="24"/>
          <w:szCs w:val="24"/>
        </w:rPr>
        <w:t xml:space="preserve"> </w:t>
      </w: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8E4B03" w:rsidRDefault="008E4B03" w:rsidP="004F2177">
      <w:pPr>
        <w:spacing w:line="480" w:lineRule="auto"/>
        <w:ind w:firstLine="720"/>
        <w:jc w:val="both"/>
        <w:textAlignment w:val="top"/>
        <w:rPr>
          <w:rFonts w:ascii="Arial" w:hAnsi="Arial" w:cs="Arial"/>
          <w:sz w:val="24"/>
          <w:szCs w:val="24"/>
        </w:rPr>
      </w:pPr>
    </w:p>
    <w:p w:rsidR="00DC4DD3" w:rsidRDefault="00DC4DD3" w:rsidP="00DC4DD3">
      <w:pPr>
        <w:spacing w:line="480" w:lineRule="auto"/>
        <w:jc w:val="both"/>
        <w:textAlignment w:val="top"/>
        <w:rPr>
          <w:rFonts w:ascii="Arial" w:hAnsi="Arial" w:cs="Arial"/>
          <w:b/>
          <w:i/>
          <w:sz w:val="24"/>
          <w:szCs w:val="24"/>
        </w:rPr>
      </w:pPr>
      <w:r>
        <w:rPr>
          <w:rFonts w:ascii="Arial" w:hAnsi="Arial" w:cs="Arial"/>
          <w:b/>
          <w:i/>
          <w:sz w:val="24"/>
          <w:szCs w:val="24"/>
        </w:rPr>
        <w:t xml:space="preserve">Done by Wan </w:t>
      </w:r>
      <w:proofErr w:type="spellStart"/>
      <w:r>
        <w:rPr>
          <w:rFonts w:ascii="Arial" w:hAnsi="Arial" w:cs="Arial"/>
          <w:b/>
          <w:i/>
          <w:sz w:val="24"/>
          <w:szCs w:val="24"/>
        </w:rPr>
        <w:t>Haslan</w:t>
      </w:r>
      <w:proofErr w:type="spellEnd"/>
      <w:r>
        <w:rPr>
          <w:rFonts w:ascii="Arial" w:hAnsi="Arial" w:cs="Arial"/>
          <w:b/>
          <w:i/>
          <w:sz w:val="24"/>
          <w:szCs w:val="24"/>
        </w:rPr>
        <w:t xml:space="preserve"> &amp; </w:t>
      </w:r>
      <w:proofErr w:type="spellStart"/>
      <w:r>
        <w:rPr>
          <w:rFonts w:ascii="Arial" w:hAnsi="Arial" w:cs="Arial"/>
          <w:b/>
          <w:i/>
          <w:sz w:val="24"/>
          <w:szCs w:val="24"/>
        </w:rPr>
        <w:t>Mohd</w:t>
      </w:r>
      <w:proofErr w:type="spellEnd"/>
      <w:r>
        <w:rPr>
          <w:rFonts w:ascii="Arial" w:hAnsi="Arial" w:cs="Arial"/>
          <w:b/>
          <w:i/>
          <w:sz w:val="24"/>
          <w:szCs w:val="24"/>
        </w:rPr>
        <w:t xml:space="preserve"> </w:t>
      </w:r>
      <w:proofErr w:type="spellStart"/>
      <w:r>
        <w:rPr>
          <w:rFonts w:ascii="Arial" w:hAnsi="Arial" w:cs="Arial"/>
          <w:b/>
          <w:i/>
          <w:sz w:val="24"/>
          <w:szCs w:val="24"/>
        </w:rPr>
        <w:t>Nurul</w:t>
      </w:r>
      <w:proofErr w:type="spellEnd"/>
      <w:r>
        <w:rPr>
          <w:rFonts w:ascii="Arial" w:hAnsi="Arial" w:cs="Arial"/>
          <w:b/>
          <w:i/>
          <w:sz w:val="24"/>
          <w:szCs w:val="24"/>
        </w:rPr>
        <w:t xml:space="preserve"> </w:t>
      </w:r>
      <w:proofErr w:type="spellStart"/>
      <w:r>
        <w:rPr>
          <w:rFonts w:ascii="Arial" w:hAnsi="Arial" w:cs="Arial"/>
          <w:b/>
          <w:i/>
          <w:sz w:val="24"/>
          <w:szCs w:val="24"/>
        </w:rPr>
        <w:t>Safian</w:t>
      </w:r>
      <w:proofErr w:type="spellEnd"/>
    </w:p>
    <w:sectPr w:rsidR="00DC4DD3" w:rsidSect="0057586A">
      <w:pgSz w:w="12240" w:h="15840"/>
      <w:pgMar w:top="1440" w:right="1440" w:bottom="1440" w:left="1440" w:header="720" w:footer="720" w:gutter="0"/>
      <w:pgBorders w:display="firstPage"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4299"/>
    <w:rsid w:val="00004A0B"/>
    <w:rsid w:val="00175167"/>
    <w:rsid w:val="001E4D29"/>
    <w:rsid w:val="00211A6D"/>
    <w:rsid w:val="00246D23"/>
    <w:rsid w:val="00336A67"/>
    <w:rsid w:val="003E3CE5"/>
    <w:rsid w:val="0040117D"/>
    <w:rsid w:val="004370D3"/>
    <w:rsid w:val="004C4299"/>
    <w:rsid w:val="004F2177"/>
    <w:rsid w:val="00515208"/>
    <w:rsid w:val="0057586A"/>
    <w:rsid w:val="0075527B"/>
    <w:rsid w:val="00794455"/>
    <w:rsid w:val="007F590B"/>
    <w:rsid w:val="00843FC8"/>
    <w:rsid w:val="008A4F47"/>
    <w:rsid w:val="008E4B03"/>
    <w:rsid w:val="009D7D33"/>
    <w:rsid w:val="00A371BD"/>
    <w:rsid w:val="00A80D1F"/>
    <w:rsid w:val="00AA5C00"/>
    <w:rsid w:val="00B0514D"/>
    <w:rsid w:val="00BB402A"/>
    <w:rsid w:val="00BF276E"/>
    <w:rsid w:val="00C26291"/>
    <w:rsid w:val="00CA40D5"/>
    <w:rsid w:val="00DC4DD3"/>
    <w:rsid w:val="00F6229A"/>
    <w:rsid w:val="00F64E1C"/>
    <w:rsid w:val="00F853F5"/>
    <w:rsid w:val="00F978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2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A371BD"/>
  </w:style>
  <w:style w:type="paragraph" w:styleId="NormalWeb">
    <w:name w:val="Normal (Web)"/>
    <w:basedOn w:val="Normal"/>
    <w:uiPriority w:val="99"/>
    <w:semiHidden/>
    <w:unhideWhenUsed/>
    <w:rsid w:val="00246D23"/>
    <w:pPr>
      <w:spacing w:before="100" w:beforeAutospacing="1" w:after="115"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E4B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B0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080322">
      <w:bodyDiv w:val="1"/>
      <w:marLeft w:val="0"/>
      <w:marRight w:val="0"/>
      <w:marTop w:val="0"/>
      <w:marBottom w:val="0"/>
      <w:divBdr>
        <w:top w:val="none" w:sz="0" w:space="0" w:color="auto"/>
        <w:left w:val="none" w:sz="0" w:space="0" w:color="auto"/>
        <w:bottom w:val="none" w:sz="0" w:space="0" w:color="auto"/>
        <w:right w:val="none" w:sz="0" w:space="0" w:color="auto"/>
      </w:divBdr>
    </w:div>
    <w:div w:id="178662790">
      <w:bodyDiv w:val="1"/>
      <w:marLeft w:val="0"/>
      <w:marRight w:val="0"/>
      <w:marTop w:val="0"/>
      <w:marBottom w:val="0"/>
      <w:divBdr>
        <w:top w:val="none" w:sz="0" w:space="0" w:color="auto"/>
        <w:left w:val="none" w:sz="0" w:space="0" w:color="auto"/>
        <w:bottom w:val="none" w:sz="0" w:space="0" w:color="auto"/>
        <w:right w:val="none" w:sz="0" w:space="0" w:color="auto"/>
      </w:divBdr>
      <w:divsChild>
        <w:div w:id="242615720">
          <w:marLeft w:val="0"/>
          <w:marRight w:val="0"/>
          <w:marTop w:val="0"/>
          <w:marBottom w:val="0"/>
          <w:divBdr>
            <w:top w:val="none" w:sz="0" w:space="0" w:color="auto"/>
            <w:left w:val="none" w:sz="0" w:space="0" w:color="auto"/>
            <w:bottom w:val="none" w:sz="0" w:space="0" w:color="auto"/>
            <w:right w:val="none" w:sz="0" w:space="0" w:color="auto"/>
          </w:divBdr>
          <w:divsChild>
            <w:div w:id="143742519">
              <w:marLeft w:val="0"/>
              <w:marRight w:val="0"/>
              <w:marTop w:val="0"/>
              <w:marBottom w:val="0"/>
              <w:divBdr>
                <w:top w:val="none" w:sz="0" w:space="0" w:color="auto"/>
                <w:left w:val="none" w:sz="0" w:space="0" w:color="auto"/>
                <w:bottom w:val="none" w:sz="0" w:space="0" w:color="auto"/>
                <w:right w:val="none" w:sz="0" w:space="0" w:color="auto"/>
              </w:divBdr>
              <w:divsChild>
                <w:div w:id="158541527">
                  <w:marLeft w:val="0"/>
                  <w:marRight w:val="0"/>
                  <w:marTop w:val="0"/>
                  <w:marBottom w:val="0"/>
                  <w:divBdr>
                    <w:top w:val="none" w:sz="0" w:space="0" w:color="auto"/>
                    <w:left w:val="none" w:sz="0" w:space="0" w:color="auto"/>
                    <w:bottom w:val="none" w:sz="0" w:space="0" w:color="auto"/>
                    <w:right w:val="none" w:sz="0" w:space="0" w:color="auto"/>
                  </w:divBdr>
                  <w:divsChild>
                    <w:div w:id="2077391584">
                      <w:marLeft w:val="0"/>
                      <w:marRight w:val="0"/>
                      <w:marTop w:val="0"/>
                      <w:marBottom w:val="0"/>
                      <w:divBdr>
                        <w:top w:val="none" w:sz="0" w:space="0" w:color="auto"/>
                        <w:left w:val="none" w:sz="0" w:space="0" w:color="auto"/>
                        <w:bottom w:val="none" w:sz="0" w:space="0" w:color="auto"/>
                        <w:right w:val="none" w:sz="0" w:space="0" w:color="auto"/>
                      </w:divBdr>
                      <w:divsChild>
                        <w:div w:id="1766224874">
                          <w:marLeft w:val="0"/>
                          <w:marRight w:val="0"/>
                          <w:marTop w:val="0"/>
                          <w:marBottom w:val="0"/>
                          <w:divBdr>
                            <w:top w:val="none" w:sz="0" w:space="0" w:color="auto"/>
                            <w:left w:val="none" w:sz="0" w:space="0" w:color="auto"/>
                            <w:bottom w:val="none" w:sz="0" w:space="0" w:color="auto"/>
                            <w:right w:val="none" w:sz="0" w:space="0" w:color="auto"/>
                          </w:divBdr>
                          <w:divsChild>
                            <w:div w:id="542257034">
                              <w:marLeft w:val="0"/>
                              <w:marRight w:val="0"/>
                              <w:marTop w:val="0"/>
                              <w:marBottom w:val="0"/>
                              <w:divBdr>
                                <w:top w:val="none" w:sz="0" w:space="0" w:color="auto"/>
                                <w:left w:val="none" w:sz="0" w:space="0" w:color="auto"/>
                                <w:bottom w:val="none" w:sz="0" w:space="0" w:color="auto"/>
                                <w:right w:val="none" w:sz="0" w:space="0" w:color="auto"/>
                              </w:divBdr>
                              <w:divsChild>
                                <w:div w:id="49515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4978166">
      <w:bodyDiv w:val="1"/>
      <w:marLeft w:val="0"/>
      <w:marRight w:val="0"/>
      <w:marTop w:val="0"/>
      <w:marBottom w:val="0"/>
      <w:divBdr>
        <w:top w:val="none" w:sz="0" w:space="0" w:color="auto"/>
        <w:left w:val="none" w:sz="0" w:space="0" w:color="auto"/>
        <w:bottom w:val="none" w:sz="0" w:space="0" w:color="auto"/>
        <w:right w:val="none" w:sz="0" w:space="0" w:color="auto"/>
      </w:divBdr>
      <w:divsChild>
        <w:div w:id="49308980">
          <w:marLeft w:val="0"/>
          <w:marRight w:val="0"/>
          <w:marTop w:val="0"/>
          <w:marBottom w:val="0"/>
          <w:divBdr>
            <w:top w:val="none" w:sz="0" w:space="0" w:color="auto"/>
            <w:left w:val="none" w:sz="0" w:space="0" w:color="auto"/>
            <w:bottom w:val="none" w:sz="0" w:space="0" w:color="auto"/>
            <w:right w:val="none" w:sz="0" w:space="0" w:color="auto"/>
          </w:divBdr>
          <w:divsChild>
            <w:div w:id="1762532224">
              <w:marLeft w:val="0"/>
              <w:marRight w:val="0"/>
              <w:marTop w:val="75"/>
              <w:marBottom w:val="150"/>
              <w:divBdr>
                <w:top w:val="none" w:sz="0" w:space="0" w:color="auto"/>
                <w:left w:val="none" w:sz="0" w:space="0" w:color="auto"/>
                <w:bottom w:val="none" w:sz="0" w:space="0" w:color="auto"/>
                <w:right w:val="none" w:sz="0" w:space="0" w:color="auto"/>
              </w:divBdr>
              <w:divsChild>
                <w:div w:id="1191920851">
                  <w:marLeft w:val="0"/>
                  <w:marRight w:val="0"/>
                  <w:marTop w:val="0"/>
                  <w:marBottom w:val="0"/>
                  <w:divBdr>
                    <w:top w:val="none" w:sz="0" w:space="0" w:color="auto"/>
                    <w:left w:val="none" w:sz="0" w:space="0" w:color="auto"/>
                    <w:bottom w:val="none" w:sz="0" w:space="0" w:color="auto"/>
                    <w:right w:val="none" w:sz="0" w:space="0" w:color="auto"/>
                  </w:divBdr>
                  <w:divsChild>
                    <w:div w:id="218128062">
                      <w:marLeft w:val="0"/>
                      <w:marRight w:val="0"/>
                      <w:marTop w:val="0"/>
                      <w:marBottom w:val="0"/>
                      <w:divBdr>
                        <w:top w:val="none" w:sz="0" w:space="0" w:color="auto"/>
                        <w:left w:val="none" w:sz="0" w:space="0" w:color="auto"/>
                        <w:bottom w:val="none" w:sz="0" w:space="0" w:color="auto"/>
                        <w:right w:val="none" w:sz="0" w:space="0" w:color="auto"/>
                      </w:divBdr>
                      <w:divsChild>
                        <w:div w:id="1636836735">
                          <w:marLeft w:val="0"/>
                          <w:marRight w:val="0"/>
                          <w:marTop w:val="0"/>
                          <w:marBottom w:val="0"/>
                          <w:divBdr>
                            <w:top w:val="none" w:sz="0" w:space="0" w:color="auto"/>
                            <w:left w:val="none" w:sz="0" w:space="0" w:color="auto"/>
                            <w:bottom w:val="none" w:sz="0" w:space="0" w:color="auto"/>
                            <w:right w:val="none" w:sz="0" w:space="0" w:color="auto"/>
                          </w:divBdr>
                          <w:divsChild>
                            <w:div w:id="1137719603">
                              <w:marLeft w:val="0"/>
                              <w:marRight w:val="0"/>
                              <w:marTop w:val="0"/>
                              <w:marBottom w:val="0"/>
                              <w:divBdr>
                                <w:top w:val="none" w:sz="0" w:space="0" w:color="auto"/>
                                <w:left w:val="none" w:sz="0" w:space="0" w:color="auto"/>
                                <w:bottom w:val="none" w:sz="0" w:space="0" w:color="auto"/>
                                <w:right w:val="none" w:sz="0" w:space="0" w:color="auto"/>
                              </w:divBdr>
                              <w:divsChild>
                                <w:div w:id="15755833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034597">
      <w:bodyDiv w:val="1"/>
      <w:marLeft w:val="0"/>
      <w:marRight w:val="0"/>
      <w:marTop w:val="0"/>
      <w:marBottom w:val="0"/>
      <w:divBdr>
        <w:top w:val="none" w:sz="0" w:space="0" w:color="auto"/>
        <w:left w:val="none" w:sz="0" w:space="0" w:color="auto"/>
        <w:bottom w:val="none" w:sz="0" w:space="0" w:color="auto"/>
        <w:right w:val="none" w:sz="0" w:space="0" w:color="auto"/>
      </w:divBdr>
      <w:divsChild>
        <w:div w:id="1928806541">
          <w:blockQuote w:val="1"/>
          <w:marLeft w:val="720"/>
          <w:marRight w:val="720"/>
          <w:marTop w:val="100"/>
          <w:marBottom w:val="0"/>
          <w:divBdr>
            <w:top w:val="none" w:sz="0" w:space="0" w:color="auto"/>
            <w:left w:val="none" w:sz="0" w:space="0" w:color="auto"/>
            <w:bottom w:val="none" w:sz="0" w:space="0" w:color="auto"/>
            <w:right w:val="none" w:sz="0" w:space="0" w:color="auto"/>
          </w:divBdr>
        </w:div>
        <w:div w:id="2090424881">
          <w:blockQuote w:val="1"/>
          <w:marLeft w:val="720"/>
          <w:marRight w:val="720"/>
          <w:marTop w:val="100"/>
          <w:marBottom w:val="0"/>
          <w:divBdr>
            <w:top w:val="none" w:sz="0" w:space="0" w:color="auto"/>
            <w:left w:val="none" w:sz="0" w:space="0" w:color="auto"/>
            <w:bottom w:val="none" w:sz="0" w:space="0" w:color="auto"/>
            <w:right w:val="none" w:sz="0" w:space="0" w:color="auto"/>
          </w:divBdr>
        </w:div>
        <w:div w:id="602618023">
          <w:blockQuote w:val="1"/>
          <w:marLeft w:val="720"/>
          <w:marRight w:val="720"/>
          <w:marTop w:val="100"/>
          <w:marBottom w:val="0"/>
          <w:divBdr>
            <w:top w:val="none" w:sz="0" w:space="0" w:color="auto"/>
            <w:left w:val="none" w:sz="0" w:space="0" w:color="auto"/>
            <w:bottom w:val="none" w:sz="0" w:space="0" w:color="auto"/>
            <w:right w:val="none" w:sz="0" w:space="0" w:color="auto"/>
          </w:divBdr>
        </w:div>
        <w:div w:id="1720787129">
          <w:blockQuote w:val="1"/>
          <w:marLeft w:val="720"/>
          <w:marRight w:val="720"/>
          <w:marTop w:val="100"/>
          <w:marBottom w:val="0"/>
          <w:divBdr>
            <w:top w:val="none" w:sz="0" w:space="0" w:color="auto"/>
            <w:left w:val="none" w:sz="0" w:space="0" w:color="auto"/>
            <w:bottom w:val="none" w:sz="0" w:space="0" w:color="auto"/>
            <w:right w:val="none" w:sz="0" w:space="0" w:color="auto"/>
          </w:divBdr>
        </w:div>
        <w:div w:id="1740402954">
          <w:blockQuote w:val="1"/>
          <w:marLeft w:val="720"/>
          <w:marRight w:val="720"/>
          <w:marTop w:val="100"/>
          <w:marBottom w:val="0"/>
          <w:divBdr>
            <w:top w:val="none" w:sz="0" w:space="0" w:color="auto"/>
            <w:left w:val="none" w:sz="0" w:space="0" w:color="auto"/>
            <w:bottom w:val="none" w:sz="0" w:space="0" w:color="auto"/>
            <w:right w:val="none" w:sz="0" w:space="0" w:color="auto"/>
          </w:divBdr>
        </w:div>
        <w:div w:id="880214254">
          <w:blockQuote w:val="1"/>
          <w:marLeft w:val="720"/>
          <w:marRight w:val="720"/>
          <w:marTop w:val="100"/>
          <w:marBottom w:val="0"/>
          <w:divBdr>
            <w:top w:val="none" w:sz="0" w:space="0" w:color="auto"/>
            <w:left w:val="none" w:sz="0" w:space="0" w:color="auto"/>
            <w:bottom w:val="none" w:sz="0" w:space="0" w:color="auto"/>
            <w:right w:val="none" w:sz="0" w:space="0" w:color="auto"/>
          </w:divBdr>
        </w:div>
        <w:div w:id="1100371344">
          <w:blockQuote w:val="1"/>
          <w:marLeft w:val="720"/>
          <w:marRight w:val="720"/>
          <w:marTop w:val="100"/>
          <w:marBottom w:val="0"/>
          <w:divBdr>
            <w:top w:val="none" w:sz="0" w:space="0" w:color="auto"/>
            <w:left w:val="none" w:sz="0" w:space="0" w:color="auto"/>
            <w:bottom w:val="none" w:sz="0" w:space="0" w:color="auto"/>
            <w:right w:val="none" w:sz="0" w:space="0" w:color="auto"/>
          </w:divBdr>
        </w:div>
        <w:div w:id="620460435">
          <w:blockQuote w:val="1"/>
          <w:marLeft w:val="720"/>
          <w:marRight w:val="720"/>
          <w:marTop w:val="100"/>
          <w:marBottom w:val="0"/>
          <w:divBdr>
            <w:top w:val="none" w:sz="0" w:space="0" w:color="auto"/>
            <w:left w:val="none" w:sz="0" w:space="0" w:color="auto"/>
            <w:bottom w:val="none" w:sz="0" w:space="0" w:color="auto"/>
            <w:right w:val="none" w:sz="0" w:space="0" w:color="auto"/>
          </w:divBdr>
        </w:div>
      </w:divsChild>
    </w:div>
    <w:div w:id="593900058">
      <w:bodyDiv w:val="1"/>
      <w:marLeft w:val="0"/>
      <w:marRight w:val="0"/>
      <w:marTop w:val="0"/>
      <w:marBottom w:val="0"/>
      <w:divBdr>
        <w:top w:val="none" w:sz="0" w:space="0" w:color="auto"/>
        <w:left w:val="none" w:sz="0" w:space="0" w:color="auto"/>
        <w:bottom w:val="none" w:sz="0" w:space="0" w:color="auto"/>
        <w:right w:val="none" w:sz="0" w:space="0" w:color="auto"/>
      </w:divBdr>
      <w:divsChild>
        <w:div w:id="1506897775">
          <w:marLeft w:val="0"/>
          <w:marRight w:val="0"/>
          <w:marTop w:val="0"/>
          <w:marBottom w:val="0"/>
          <w:divBdr>
            <w:top w:val="none" w:sz="0" w:space="0" w:color="auto"/>
            <w:left w:val="none" w:sz="0" w:space="0" w:color="auto"/>
            <w:bottom w:val="none" w:sz="0" w:space="0" w:color="auto"/>
            <w:right w:val="none" w:sz="0" w:space="0" w:color="auto"/>
          </w:divBdr>
          <w:divsChild>
            <w:div w:id="244076679">
              <w:marLeft w:val="0"/>
              <w:marRight w:val="0"/>
              <w:marTop w:val="75"/>
              <w:marBottom w:val="150"/>
              <w:divBdr>
                <w:top w:val="none" w:sz="0" w:space="0" w:color="auto"/>
                <w:left w:val="none" w:sz="0" w:space="0" w:color="auto"/>
                <w:bottom w:val="none" w:sz="0" w:space="0" w:color="auto"/>
                <w:right w:val="none" w:sz="0" w:space="0" w:color="auto"/>
              </w:divBdr>
              <w:divsChild>
                <w:div w:id="231308811">
                  <w:marLeft w:val="0"/>
                  <w:marRight w:val="0"/>
                  <w:marTop w:val="0"/>
                  <w:marBottom w:val="0"/>
                  <w:divBdr>
                    <w:top w:val="none" w:sz="0" w:space="0" w:color="auto"/>
                    <w:left w:val="none" w:sz="0" w:space="0" w:color="auto"/>
                    <w:bottom w:val="none" w:sz="0" w:space="0" w:color="auto"/>
                    <w:right w:val="none" w:sz="0" w:space="0" w:color="auto"/>
                  </w:divBdr>
                  <w:divsChild>
                    <w:div w:id="1152020968">
                      <w:marLeft w:val="0"/>
                      <w:marRight w:val="0"/>
                      <w:marTop w:val="0"/>
                      <w:marBottom w:val="0"/>
                      <w:divBdr>
                        <w:top w:val="none" w:sz="0" w:space="0" w:color="auto"/>
                        <w:left w:val="none" w:sz="0" w:space="0" w:color="auto"/>
                        <w:bottom w:val="none" w:sz="0" w:space="0" w:color="auto"/>
                        <w:right w:val="none" w:sz="0" w:space="0" w:color="auto"/>
                      </w:divBdr>
                      <w:divsChild>
                        <w:div w:id="780223778">
                          <w:marLeft w:val="0"/>
                          <w:marRight w:val="0"/>
                          <w:marTop w:val="0"/>
                          <w:marBottom w:val="0"/>
                          <w:divBdr>
                            <w:top w:val="none" w:sz="0" w:space="0" w:color="auto"/>
                            <w:left w:val="none" w:sz="0" w:space="0" w:color="auto"/>
                            <w:bottom w:val="none" w:sz="0" w:space="0" w:color="auto"/>
                            <w:right w:val="none" w:sz="0" w:space="0" w:color="auto"/>
                          </w:divBdr>
                          <w:divsChild>
                            <w:div w:id="1999722383">
                              <w:marLeft w:val="0"/>
                              <w:marRight w:val="0"/>
                              <w:marTop w:val="0"/>
                              <w:marBottom w:val="0"/>
                              <w:divBdr>
                                <w:top w:val="none" w:sz="0" w:space="0" w:color="auto"/>
                                <w:left w:val="none" w:sz="0" w:space="0" w:color="auto"/>
                                <w:bottom w:val="none" w:sz="0" w:space="0" w:color="auto"/>
                                <w:right w:val="none" w:sz="0" w:space="0" w:color="auto"/>
                              </w:divBdr>
                              <w:divsChild>
                                <w:div w:id="10259813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728267">
      <w:bodyDiv w:val="1"/>
      <w:marLeft w:val="0"/>
      <w:marRight w:val="0"/>
      <w:marTop w:val="0"/>
      <w:marBottom w:val="0"/>
      <w:divBdr>
        <w:top w:val="none" w:sz="0" w:space="0" w:color="auto"/>
        <w:left w:val="none" w:sz="0" w:space="0" w:color="auto"/>
        <w:bottom w:val="none" w:sz="0" w:space="0" w:color="auto"/>
        <w:right w:val="none" w:sz="0" w:space="0" w:color="auto"/>
      </w:divBdr>
      <w:divsChild>
        <w:div w:id="1869902395">
          <w:marLeft w:val="0"/>
          <w:marRight w:val="0"/>
          <w:marTop w:val="0"/>
          <w:marBottom w:val="0"/>
          <w:divBdr>
            <w:top w:val="none" w:sz="0" w:space="0" w:color="auto"/>
            <w:left w:val="none" w:sz="0" w:space="0" w:color="auto"/>
            <w:bottom w:val="none" w:sz="0" w:space="0" w:color="auto"/>
            <w:right w:val="none" w:sz="0" w:space="0" w:color="auto"/>
          </w:divBdr>
          <w:divsChild>
            <w:div w:id="1286741103">
              <w:marLeft w:val="0"/>
              <w:marRight w:val="0"/>
              <w:marTop w:val="75"/>
              <w:marBottom w:val="150"/>
              <w:divBdr>
                <w:top w:val="none" w:sz="0" w:space="0" w:color="auto"/>
                <w:left w:val="none" w:sz="0" w:space="0" w:color="auto"/>
                <w:bottom w:val="none" w:sz="0" w:space="0" w:color="auto"/>
                <w:right w:val="none" w:sz="0" w:space="0" w:color="auto"/>
              </w:divBdr>
              <w:divsChild>
                <w:div w:id="1998486939">
                  <w:marLeft w:val="0"/>
                  <w:marRight w:val="0"/>
                  <w:marTop w:val="0"/>
                  <w:marBottom w:val="0"/>
                  <w:divBdr>
                    <w:top w:val="none" w:sz="0" w:space="0" w:color="auto"/>
                    <w:left w:val="none" w:sz="0" w:space="0" w:color="auto"/>
                    <w:bottom w:val="none" w:sz="0" w:space="0" w:color="auto"/>
                    <w:right w:val="none" w:sz="0" w:space="0" w:color="auto"/>
                  </w:divBdr>
                  <w:divsChild>
                    <w:div w:id="960889209">
                      <w:marLeft w:val="0"/>
                      <w:marRight w:val="0"/>
                      <w:marTop w:val="0"/>
                      <w:marBottom w:val="0"/>
                      <w:divBdr>
                        <w:top w:val="none" w:sz="0" w:space="0" w:color="auto"/>
                        <w:left w:val="none" w:sz="0" w:space="0" w:color="auto"/>
                        <w:bottom w:val="none" w:sz="0" w:space="0" w:color="auto"/>
                        <w:right w:val="none" w:sz="0" w:space="0" w:color="auto"/>
                      </w:divBdr>
                      <w:divsChild>
                        <w:div w:id="1636258179">
                          <w:marLeft w:val="0"/>
                          <w:marRight w:val="0"/>
                          <w:marTop w:val="0"/>
                          <w:marBottom w:val="0"/>
                          <w:divBdr>
                            <w:top w:val="none" w:sz="0" w:space="0" w:color="auto"/>
                            <w:left w:val="none" w:sz="0" w:space="0" w:color="auto"/>
                            <w:bottom w:val="none" w:sz="0" w:space="0" w:color="auto"/>
                            <w:right w:val="none" w:sz="0" w:space="0" w:color="auto"/>
                          </w:divBdr>
                          <w:divsChild>
                            <w:div w:id="1853183508">
                              <w:marLeft w:val="0"/>
                              <w:marRight w:val="0"/>
                              <w:marTop w:val="0"/>
                              <w:marBottom w:val="0"/>
                              <w:divBdr>
                                <w:top w:val="none" w:sz="0" w:space="0" w:color="auto"/>
                                <w:left w:val="none" w:sz="0" w:space="0" w:color="auto"/>
                                <w:bottom w:val="none" w:sz="0" w:space="0" w:color="auto"/>
                                <w:right w:val="none" w:sz="0" w:space="0" w:color="auto"/>
                              </w:divBdr>
                              <w:divsChild>
                                <w:div w:id="963079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91672">
      <w:bodyDiv w:val="1"/>
      <w:marLeft w:val="0"/>
      <w:marRight w:val="0"/>
      <w:marTop w:val="0"/>
      <w:marBottom w:val="0"/>
      <w:divBdr>
        <w:top w:val="none" w:sz="0" w:space="0" w:color="auto"/>
        <w:left w:val="none" w:sz="0" w:space="0" w:color="auto"/>
        <w:bottom w:val="none" w:sz="0" w:space="0" w:color="auto"/>
        <w:right w:val="none" w:sz="0" w:space="0" w:color="auto"/>
      </w:divBdr>
      <w:divsChild>
        <w:div w:id="2082828899">
          <w:marLeft w:val="0"/>
          <w:marRight w:val="0"/>
          <w:marTop w:val="0"/>
          <w:marBottom w:val="0"/>
          <w:divBdr>
            <w:top w:val="none" w:sz="0" w:space="0" w:color="auto"/>
            <w:left w:val="none" w:sz="0" w:space="0" w:color="auto"/>
            <w:bottom w:val="none" w:sz="0" w:space="0" w:color="auto"/>
            <w:right w:val="none" w:sz="0" w:space="0" w:color="auto"/>
          </w:divBdr>
          <w:divsChild>
            <w:div w:id="1794011344">
              <w:marLeft w:val="0"/>
              <w:marRight w:val="0"/>
              <w:marTop w:val="75"/>
              <w:marBottom w:val="150"/>
              <w:divBdr>
                <w:top w:val="none" w:sz="0" w:space="0" w:color="auto"/>
                <w:left w:val="none" w:sz="0" w:space="0" w:color="auto"/>
                <w:bottom w:val="none" w:sz="0" w:space="0" w:color="auto"/>
                <w:right w:val="none" w:sz="0" w:space="0" w:color="auto"/>
              </w:divBdr>
              <w:divsChild>
                <w:div w:id="1728065258">
                  <w:marLeft w:val="0"/>
                  <w:marRight w:val="0"/>
                  <w:marTop w:val="0"/>
                  <w:marBottom w:val="0"/>
                  <w:divBdr>
                    <w:top w:val="none" w:sz="0" w:space="0" w:color="auto"/>
                    <w:left w:val="none" w:sz="0" w:space="0" w:color="auto"/>
                    <w:bottom w:val="none" w:sz="0" w:space="0" w:color="auto"/>
                    <w:right w:val="none" w:sz="0" w:space="0" w:color="auto"/>
                  </w:divBdr>
                  <w:divsChild>
                    <w:div w:id="1604072648">
                      <w:marLeft w:val="0"/>
                      <w:marRight w:val="0"/>
                      <w:marTop w:val="0"/>
                      <w:marBottom w:val="0"/>
                      <w:divBdr>
                        <w:top w:val="none" w:sz="0" w:space="0" w:color="auto"/>
                        <w:left w:val="none" w:sz="0" w:space="0" w:color="auto"/>
                        <w:bottom w:val="none" w:sz="0" w:space="0" w:color="auto"/>
                        <w:right w:val="none" w:sz="0" w:space="0" w:color="auto"/>
                      </w:divBdr>
                      <w:divsChild>
                        <w:div w:id="395595817">
                          <w:marLeft w:val="0"/>
                          <w:marRight w:val="0"/>
                          <w:marTop w:val="0"/>
                          <w:marBottom w:val="0"/>
                          <w:divBdr>
                            <w:top w:val="none" w:sz="0" w:space="0" w:color="auto"/>
                            <w:left w:val="none" w:sz="0" w:space="0" w:color="auto"/>
                            <w:bottom w:val="none" w:sz="0" w:space="0" w:color="auto"/>
                            <w:right w:val="none" w:sz="0" w:space="0" w:color="auto"/>
                          </w:divBdr>
                          <w:divsChild>
                            <w:div w:id="1758165234">
                              <w:marLeft w:val="0"/>
                              <w:marRight w:val="0"/>
                              <w:marTop w:val="0"/>
                              <w:marBottom w:val="0"/>
                              <w:divBdr>
                                <w:top w:val="none" w:sz="0" w:space="0" w:color="auto"/>
                                <w:left w:val="none" w:sz="0" w:space="0" w:color="auto"/>
                                <w:bottom w:val="none" w:sz="0" w:space="0" w:color="auto"/>
                                <w:right w:val="none" w:sz="0" w:space="0" w:color="auto"/>
                              </w:divBdr>
                              <w:divsChild>
                                <w:div w:id="16785400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5</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DOCTORPC SDN BHD</Company>
  <LinksUpToDate>false</LinksUpToDate>
  <CharactersWithSpaces>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DOCTORPC SDN BHD</dc:creator>
  <cp:lastModifiedBy>DOCTORPC SDN BHD</cp:lastModifiedBy>
  <cp:revision>6</cp:revision>
  <dcterms:created xsi:type="dcterms:W3CDTF">2011-08-04T01:08:00Z</dcterms:created>
  <dcterms:modified xsi:type="dcterms:W3CDTF">2011-08-04T06:20:00Z</dcterms:modified>
</cp:coreProperties>
</file>